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2B3A14C0" w14:textId="77777777" w:rsidTr="0041512A">
        <w:tc>
          <w:tcPr>
            <w:tcW w:w="2263" w:type="dxa"/>
          </w:tcPr>
          <w:p w14:paraId="659669BD" w14:textId="73FB15AF" w:rsidR="0041512A" w:rsidRDefault="004D5BEF" w:rsidP="0041512A">
            <w:pPr>
              <w:spacing w:before="120" w:after="120"/>
            </w:pPr>
            <w:hyperlink r:id="rId5" w:history="1">
              <w:r w:rsidR="009B6E4C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6636F65" w14:textId="77777777" w:rsidR="0041512A" w:rsidRDefault="000A1FE8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Vendite solidaristiche</w:t>
            </w:r>
          </w:p>
        </w:tc>
        <w:tc>
          <w:tcPr>
            <w:tcW w:w="1979" w:type="dxa"/>
          </w:tcPr>
          <w:p w14:paraId="3FB55992" w14:textId="3C6E098A" w:rsidR="0041512A" w:rsidRPr="0001613B" w:rsidRDefault="004D5BEF" w:rsidP="0041512A">
            <w:pPr>
              <w:spacing w:before="120" w:after="120"/>
              <w:jc w:val="center"/>
              <w:rPr>
                <w:b/>
                <w:bCs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206E5486" w14:textId="77777777" w:rsidTr="0041512A">
        <w:tc>
          <w:tcPr>
            <w:tcW w:w="9629" w:type="dxa"/>
            <w:gridSpan w:val="3"/>
          </w:tcPr>
          <w:p w14:paraId="6E3AD400" w14:textId="101A0134" w:rsidR="00F33A15" w:rsidRPr="0001613B" w:rsidRDefault="0001613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1613B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1E4046D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color w:val="auto"/>
                <w:sz w:val="20"/>
                <w:szCs w:val="20"/>
                <w:u w:val="none"/>
              </w:rPr>
              <w:t>Le attività occasionali di cessione a fini solidaristici da parte di enti non commerciali di fiori, piante,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frutti o altri generi, alimentari e non, effettuate sul suolo pubblico o suolo privato aperto al pubblico,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aventi come scopo principale la beneficenza e il sostegno a iniziative caritatevoli, solidaristiche 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 xml:space="preserve">ricerca possono svolgersi sulle aree e con le modalità stabilite nella componente </w:t>
            </w:r>
            <w:r>
              <w:rPr>
                <w:color w:val="auto"/>
                <w:sz w:val="20"/>
                <w:szCs w:val="20"/>
                <w:u w:val="none"/>
              </w:rPr>
              <w:t>e</w:t>
            </w:r>
            <w:r w:rsidRPr="000A1FE8">
              <w:rPr>
                <w:color w:val="auto"/>
                <w:sz w:val="20"/>
                <w:szCs w:val="20"/>
                <w:u w:val="none"/>
              </w:rPr>
              <w:t>conomica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commerciale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del PGT.</w:t>
            </w:r>
          </w:p>
          <w:p w14:paraId="038AB054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color w:val="auto"/>
                <w:sz w:val="20"/>
                <w:szCs w:val="20"/>
                <w:u w:val="none"/>
              </w:rPr>
              <w:t>La componente economica-commerciale del PGT deve promuovere la corretta coesistenza fra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commercio in sede fissa o itinerante e le attività solidaristiche al fine di:</w:t>
            </w:r>
          </w:p>
          <w:p w14:paraId="7A9B3B1D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306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a) </w:t>
            </w:r>
            <w:r w:rsidRPr="000A1FE8">
              <w:rPr>
                <w:color w:val="auto"/>
                <w:sz w:val="20"/>
                <w:szCs w:val="20"/>
                <w:u w:val="none"/>
              </w:rPr>
              <w:t>garantire il carattere occasionale e provvisorio delle attività in questione;</w:t>
            </w:r>
          </w:p>
          <w:p w14:paraId="3037B502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306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b) </w:t>
            </w:r>
            <w:r w:rsidRPr="000A1FE8">
              <w:rPr>
                <w:color w:val="auto"/>
                <w:sz w:val="20"/>
                <w:szCs w:val="20"/>
                <w:u w:val="none"/>
              </w:rPr>
              <w:t>individuare le aree comunali da destinarsi all'esercizio delle attività in questione,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considerazione anche della presenza di attività commerciali in sede fissa;</w:t>
            </w:r>
          </w:p>
          <w:p w14:paraId="6427CFBD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306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c) </w:t>
            </w:r>
            <w:r w:rsidRPr="000A1FE8">
              <w:rPr>
                <w:color w:val="auto"/>
                <w:sz w:val="20"/>
                <w:szCs w:val="20"/>
                <w:u w:val="none"/>
              </w:rPr>
              <w:t>promuovere l'avvicendamento, nelle aree individuate, dei diversi settori merceologici oggetto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attività di cessione solidaristica;</w:t>
            </w:r>
          </w:p>
          <w:p w14:paraId="66596079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306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d) </w:t>
            </w:r>
            <w:r w:rsidRPr="000A1FE8">
              <w:rPr>
                <w:color w:val="auto"/>
                <w:sz w:val="20"/>
                <w:szCs w:val="20"/>
                <w:u w:val="none"/>
              </w:rPr>
              <w:t>favorire lo svolgimento delle attività di cessione solidaristica prevalentemente nell'ambito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eventi culturali o aggregativi;</w:t>
            </w:r>
          </w:p>
          <w:p w14:paraId="0DD6E17E" w14:textId="77777777" w:rsidR="000A1FE8" w:rsidRPr="000A1FE8" w:rsidRDefault="000A1FE8" w:rsidP="000A1FE8">
            <w:pPr>
              <w:autoSpaceDE w:val="0"/>
              <w:autoSpaceDN w:val="0"/>
              <w:adjustRightInd w:val="0"/>
              <w:ind w:left="306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A1FE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e) </w:t>
            </w:r>
            <w:r w:rsidRPr="000A1FE8">
              <w:rPr>
                <w:color w:val="auto"/>
                <w:sz w:val="20"/>
                <w:szCs w:val="20"/>
                <w:u w:val="none"/>
              </w:rPr>
              <w:t>disporre idonee distanze minime fra gli operatori commerciali in sede fissa e le attività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A1FE8">
              <w:rPr>
                <w:color w:val="auto"/>
                <w:sz w:val="20"/>
                <w:szCs w:val="20"/>
                <w:u w:val="none"/>
              </w:rPr>
              <w:t>cessione solidaristica che propongono generi della stessa categoria merceologica;</w:t>
            </w:r>
          </w:p>
          <w:p w14:paraId="079568F5" w14:textId="77777777" w:rsidR="00187AAF" w:rsidRPr="000A1FE8" w:rsidRDefault="000A1FE8" w:rsidP="000A1FE8">
            <w:pPr>
              <w:ind w:left="306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0A1FE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f) </w:t>
            </w:r>
            <w:r w:rsidRPr="000A1FE8">
              <w:rPr>
                <w:color w:val="auto"/>
                <w:sz w:val="20"/>
                <w:szCs w:val="20"/>
                <w:u w:val="none"/>
              </w:rPr>
              <w:t>armonizzare modulistica e aspetti autorizzativi.</w:t>
            </w:r>
          </w:p>
          <w:p w14:paraId="4C6C416E" w14:textId="77777777" w:rsidR="001E693F" w:rsidRPr="001E693F" w:rsidRDefault="001E693F" w:rsidP="001E693F">
            <w:pPr>
              <w:ind w:left="164"/>
              <w:rPr>
                <w:sz w:val="24"/>
                <w:szCs w:val="24"/>
              </w:rPr>
            </w:pPr>
          </w:p>
          <w:p w14:paraId="659AFEB8" w14:textId="77777777" w:rsidR="0001613B" w:rsidRPr="00AB4C12" w:rsidRDefault="0001613B" w:rsidP="0001613B">
            <w:pPr>
              <w:tabs>
                <w:tab w:val="left" w:pos="873"/>
              </w:tabs>
              <w:spacing w:after="120"/>
              <w:ind w:left="306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38160B92" w14:textId="6B71E452" w:rsidR="00D82839" w:rsidRPr="0034071B" w:rsidRDefault="00D82839" w:rsidP="00D82839">
            <w:pPr>
              <w:pStyle w:val="Paragrafoelenco"/>
              <w:numPr>
                <w:ilvl w:val="0"/>
                <w:numId w:val="11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 w:rsidRPr="00D70FCC">
              <w:rPr>
                <w:b/>
                <w:sz w:val="24"/>
                <w:szCs w:val="24"/>
              </w:rPr>
              <w:fldChar w:fldCharType="begin"/>
            </w:r>
            <w:r w:rsidR="004D5BEF">
              <w:rPr>
                <w:b/>
                <w:sz w:val="24"/>
                <w:szCs w:val="24"/>
              </w:rPr>
              <w:instrText>HYPERLINK "../../PROGRAMMAZIONE/aree%20pubbliche/Piano%20fini%20solidaristici.pdf"</w:instrText>
            </w:r>
            <w:r w:rsidR="004D5BEF" w:rsidRPr="00D70FCC">
              <w:rPr>
                <w:b/>
                <w:sz w:val="24"/>
                <w:szCs w:val="24"/>
              </w:rPr>
            </w:r>
            <w:r w:rsidRPr="00D70FCC">
              <w:rPr>
                <w:b/>
                <w:sz w:val="24"/>
                <w:szCs w:val="24"/>
              </w:rPr>
              <w:fldChar w:fldCharType="separate"/>
            </w:r>
            <w:r w:rsidRPr="0034071B">
              <w:rPr>
                <w:rStyle w:val="Collegamentoipertestuale"/>
                <w:b/>
                <w:sz w:val="24"/>
                <w:szCs w:val="24"/>
              </w:rPr>
              <w:t xml:space="preserve">Programmazione </w:t>
            </w:r>
            <w:r>
              <w:rPr>
                <w:rStyle w:val="Collegamentoipertestuale"/>
                <w:b/>
                <w:sz w:val="24"/>
                <w:szCs w:val="24"/>
              </w:rPr>
              <w:t>cessioni s</w:t>
            </w:r>
            <w:r>
              <w:rPr>
                <w:rStyle w:val="Collegamentoipertestuale"/>
                <w:b/>
                <w:sz w:val="24"/>
                <w:szCs w:val="24"/>
              </w:rPr>
              <w:t>o</w:t>
            </w:r>
            <w:r>
              <w:rPr>
                <w:rStyle w:val="Collegamentoipertestuale"/>
                <w:b/>
                <w:sz w:val="24"/>
                <w:szCs w:val="24"/>
              </w:rPr>
              <w:t>lidaristiche</w:t>
            </w:r>
          </w:p>
          <w:p w14:paraId="40C6A74C" w14:textId="0D33D605" w:rsidR="00D82839" w:rsidRPr="0001613B" w:rsidRDefault="00D82839" w:rsidP="00D82839">
            <w:pPr>
              <w:pStyle w:val="Paragrafoelenco"/>
              <w:spacing w:after="120" w:line="259" w:lineRule="auto"/>
              <w:rPr>
                <w:rStyle w:val="Collegamentoipertestuale"/>
                <w:b/>
                <w:color w:val="C00000"/>
                <w:sz w:val="12"/>
                <w:szCs w:val="12"/>
                <w:u w:val="none"/>
              </w:rPr>
            </w:pPr>
            <w:r w:rsidRPr="00D70FCC">
              <w:rPr>
                <w:b/>
                <w:sz w:val="24"/>
                <w:szCs w:val="24"/>
              </w:rPr>
              <w:fldChar w:fldCharType="end"/>
            </w:r>
            <w:r w:rsidRPr="00D70FCC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</w:p>
          <w:p w14:paraId="2AE2B5FF" w14:textId="77777777" w:rsidR="000A1FE8" w:rsidRPr="00B23AFF" w:rsidRDefault="000A1FE8" w:rsidP="00D82839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b/>
                <w:color w:val="C00000"/>
                <w:sz w:val="24"/>
                <w:szCs w:val="24"/>
                <w:u w:val="none"/>
              </w:rPr>
            </w:pPr>
            <w:r w:rsidRPr="00B23AFF">
              <w:rPr>
                <w:b/>
                <w:color w:val="C00000"/>
                <w:sz w:val="24"/>
                <w:szCs w:val="24"/>
                <w:u w:val="none"/>
              </w:rPr>
              <w:t>Requisiti oggettivi aggiunti</w:t>
            </w:r>
          </w:p>
          <w:p w14:paraId="566CC44A" w14:textId="03D68FBE" w:rsidR="000A1FE8" w:rsidRDefault="000A1FE8" w:rsidP="00D82839">
            <w:pPr>
              <w:ind w:left="731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7B1D0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svolgere l’attività di cessione a fini solidaristici di prodotti alimentari, questi devono essere preconfezionati, con indicazione degli ingredienti, e devono essere posti su piani rialzati almeno un metro dal suolo (banco mobile – Autonegozio),</w:t>
            </w:r>
            <w:r w:rsidRPr="007B1D0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diversamente occorre presentare SCIA per la sicurezza alimentare (HACCP). </w:t>
            </w:r>
          </w:p>
          <w:p w14:paraId="59551DC6" w14:textId="164EA81E" w:rsidR="00D82839" w:rsidRPr="007B1D0C" w:rsidRDefault="00D82839" w:rsidP="00D82839">
            <w:pPr>
              <w:ind w:left="731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È vietata l’indicazione dei prezzi di vendita, ma è consentita l’indicazione del minimo d’offerta. </w:t>
            </w:r>
          </w:p>
          <w:p w14:paraId="451F585B" w14:textId="77777777" w:rsidR="000A1FE8" w:rsidRPr="007B1D0C" w:rsidRDefault="000A1FE8" w:rsidP="00D82839">
            <w:pPr>
              <w:ind w:left="731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B1D0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Nell'arco dell'anno solare, ogni associazione o sodalizio, non può effettuare più di quattro eventi per la raccolta di fondi solidaristici.</w:t>
            </w:r>
          </w:p>
          <w:p w14:paraId="5E8D7B6A" w14:textId="77777777" w:rsidR="00E8744E" w:rsidRPr="0001613B" w:rsidRDefault="00E8744E" w:rsidP="00E8744E">
            <w:pPr>
              <w:ind w:left="164"/>
              <w:rPr>
                <w:rStyle w:val="Collegamentoipertestuale"/>
                <w:b/>
                <w:color w:val="auto"/>
                <w:u w:val="none"/>
              </w:rPr>
            </w:pPr>
          </w:p>
          <w:p w14:paraId="74C481F9" w14:textId="77777777" w:rsidR="00276654" w:rsidRPr="0001613B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01613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1BB1FF3" w14:textId="0FB1C976" w:rsidR="000A1FE8" w:rsidRPr="007B1D0C" w:rsidRDefault="000A1FE8" w:rsidP="000A1FE8">
            <w:pPr>
              <w:spacing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B1D0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L'assegnazione di un posteggio sparso o all'interno dell'area mercato deve essere richiesta al SUAP mediante l'apposito </w:t>
            </w:r>
            <w:hyperlink r:id="rId7" w:history="1">
              <w:r w:rsidRPr="007B1D0C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modulo co</w:t>
              </w:r>
              <w:r w:rsidRPr="007B1D0C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m</w:t>
              </w:r>
              <w:r w:rsidRPr="007B1D0C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unale</w:t>
              </w:r>
            </w:hyperlink>
            <w:r w:rsidRPr="007B1D0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senza obbligo d'assolvimento del diritto di bollo.</w:t>
            </w:r>
          </w:p>
          <w:p w14:paraId="72C575BB" w14:textId="77777777" w:rsidR="00996408" w:rsidRDefault="00996408" w:rsidP="000A1FE8">
            <w:pPr>
              <w:ind w:left="164" w:right="312"/>
              <w:jc w:val="both"/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</w:pPr>
          </w:p>
          <w:p w14:paraId="1C427994" w14:textId="77777777" w:rsidR="000A1FE8" w:rsidRPr="00B23AFF" w:rsidRDefault="000A1FE8" w:rsidP="000A1FE8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B23AFF">
              <w:rPr>
                <w:b/>
                <w:color w:val="C00000"/>
                <w:u w:val="none"/>
              </w:rPr>
              <w:t>Tempistica</w:t>
            </w:r>
          </w:p>
          <w:p w14:paraId="3D3ED2F2" w14:textId="77777777" w:rsidR="000A1FE8" w:rsidRDefault="000A1FE8" w:rsidP="000A1FE8">
            <w:pPr>
              <w:spacing w:before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1B2A">
              <w:rPr>
                <w:color w:val="auto"/>
                <w:sz w:val="20"/>
                <w:szCs w:val="20"/>
                <w:u w:val="none"/>
              </w:rPr>
              <w:t xml:space="preserve">Nessun tempo preordinato poiché l’attività può essere immediatamente iniziata </w:t>
            </w:r>
            <w:r>
              <w:rPr>
                <w:color w:val="auto"/>
                <w:sz w:val="20"/>
                <w:szCs w:val="20"/>
                <w:u w:val="none"/>
              </w:rPr>
              <w:t>con</w:t>
            </w:r>
            <w:r w:rsidRPr="00951B2A">
              <w:rPr>
                <w:color w:val="auto"/>
                <w:sz w:val="20"/>
                <w:szCs w:val="20"/>
                <w:u w:val="none"/>
              </w:rPr>
              <w:t xml:space="preserve"> l’assenso del SUAP e non è dovuto alcun canone di occupazione di suolo pubblico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2E2F5FE3" w14:textId="77777777" w:rsidR="000A1FE8" w:rsidRPr="00951B2A" w:rsidRDefault="000A1FE8" w:rsidP="000A1FE8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3157F8C0" w14:textId="57B48E40" w:rsidR="002D6AB2" w:rsidRPr="00945B26" w:rsidRDefault="004D5BEF" w:rsidP="002D6AB2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8" w:history="1">
              <w:r w:rsidR="002A6285" w:rsidRPr="00B23AFF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B23AFF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="003A7DD8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3A7DD8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3A7DD8">
                <w:rPr>
                  <w:rStyle w:val="Collegamentoipertestuale"/>
                  <w:b/>
                  <w:sz w:val="20"/>
                  <w:szCs w:val="20"/>
                </w:rPr>
                <w:t>rte 3^</w:t>
              </w:r>
            </w:hyperlink>
            <w:r w:rsidR="003A7DD8">
              <w:rPr>
                <w:color w:val="0000FF"/>
                <w:sz w:val="20"/>
                <w:szCs w:val="20"/>
              </w:rPr>
              <w:t xml:space="preserve"> </w:t>
            </w:r>
            <w:r w:rsidR="002D6AB2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2D6AB2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2D6AB2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0BC411E5" w14:textId="16EEB0C6" w:rsidR="00276654" w:rsidRPr="00945B26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BEF2513" w14:textId="77777777" w:rsidR="00276654" w:rsidRPr="00B23AFF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B23AFF">
              <w:rPr>
                <w:b/>
                <w:color w:val="C00000"/>
                <w:u w:val="none"/>
              </w:rPr>
              <w:t>Note</w:t>
            </w:r>
            <w:r w:rsidR="00945B26" w:rsidRPr="00B23AFF">
              <w:rPr>
                <w:b/>
                <w:color w:val="C00000"/>
                <w:u w:val="none"/>
              </w:rPr>
              <w:t>:</w:t>
            </w:r>
            <w:r w:rsidR="00945B26" w:rsidRPr="00B23AFF">
              <w:rPr>
                <w:color w:val="C00000"/>
              </w:rPr>
              <w:t xml:space="preserve"> </w:t>
            </w:r>
          </w:p>
        </w:tc>
      </w:tr>
    </w:tbl>
    <w:p w14:paraId="43AD4DA7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3D"/>
    <w:multiLevelType w:val="hybridMultilevel"/>
    <w:tmpl w:val="B8E6070A"/>
    <w:lvl w:ilvl="0" w:tplc="4D042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6E3D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874A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10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E7AF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A78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B6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4A35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45C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71336"/>
    <w:multiLevelType w:val="hybridMultilevel"/>
    <w:tmpl w:val="36FA7A64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38AF62B8"/>
    <w:multiLevelType w:val="hybridMultilevel"/>
    <w:tmpl w:val="D6E00FFE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47DB694A"/>
    <w:multiLevelType w:val="hybridMultilevel"/>
    <w:tmpl w:val="0F54645A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613B"/>
    <w:rsid w:val="000A1FE8"/>
    <w:rsid w:val="000E4B7E"/>
    <w:rsid w:val="000F3ADF"/>
    <w:rsid w:val="00112873"/>
    <w:rsid w:val="00117F1E"/>
    <w:rsid w:val="001404C8"/>
    <w:rsid w:val="00187AAF"/>
    <w:rsid w:val="001E693F"/>
    <w:rsid w:val="002210DE"/>
    <w:rsid w:val="0023487B"/>
    <w:rsid w:val="00250090"/>
    <w:rsid w:val="00276654"/>
    <w:rsid w:val="002A5D7C"/>
    <w:rsid w:val="002A6285"/>
    <w:rsid w:val="002B375D"/>
    <w:rsid w:val="002D6AB2"/>
    <w:rsid w:val="002E43D5"/>
    <w:rsid w:val="00342D58"/>
    <w:rsid w:val="00352121"/>
    <w:rsid w:val="003A4A32"/>
    <w:rsid w:val="003A7DD8"/>
    <w:rsid w:val="003C5FBA"/>
    <w:rsid w:val="0041512A"/>
    <w:rsid w:val="004257E1"/>
    <w:rsid w:val="004378B1"/>
    <w:rsid w:val="00442813"/>
    <w:rsid w:val="0044342C"/>
    <w:rsid w:val="0045341A"/>
    <w:rsid w:val="004704B5"/>
    <w:rsid w:val="00493BD0"/>
    <w:rsid w:val="004D5BEF"/>
    <w:rsid w:val="004F3CF0"/>
    <w:rsid w:val="004F59C5"/>
    <w:rsid w:val="005012D3"/>
    <w:rsid w:val="00506E58"/>
    <w:rsid w:val="00585C22"/>
    <w:rsid w:val="005921F2"/>
    <w:rsid w:val="005930C1"/>
    <w:rsid w:val="005C68B2"/>
    <w:rsid w:val="005C720B"/>
    <w:rsid w:val="00621A5C"/>
    <w:rsid w:val="00651378"/>
    <w:rsid w:val="00692827"/>
    <w:rsid w:val="006A3F2F"/>
    <w:rsid w:val="006B29D2"/>
    <w:rsid w:val="006B3A13"/>
    <w:rsid w:val="006C7151"/>
    <w:rsid w:val="00705665"/>
    <w:rsid w:val="007071AB"/>
    <w:rsid w:val="00737DA2"/>
    <w:rsid w:val="00746376"/>
    <w:rsid w:val="0077318C"/>
    <w:rsid w:val="0082478D"/>
    <w:rsid w:val="0089053E"/>
    <w:rsid w:val="00897F79"/>
    <w:rsid w:val="008E206A"/>
    <w:rsid w:val="00945B26"/>
    <w:rsid w:val="0095572B"/>
    <w:rsid w:val="00996408"/>
    <w:rsid w:val="009A4645"/>
    <w:rsid w:val="009B6E4C"/>
    <w:rsid w:val="00A06B50"/>
    <w:rsid w:val="00AF0B3A"/>
    <w:rsid w:val="00B0731C"/>
    <w:rsid w:val="00B23AFF"/>
    <w:rsid w:val="00B66F7C"/>
    <w:rsid w:val="00B77D1E"/>
    <w:rsid w:val="00B83D69"/>
    <w:rsid w:val="00BA1364"/>
    <w:rsid w:val="00BC15DE"/>
    <w:rsid w:val="00BF42AE"/>
    <w:rsid w:val="00C75D34"/>
    <w:rsid w:val="00C8525B"/>
    <w:rsid w:val="00CD592E"/>
    <w:rsid w:val="00D16B5E"/>
    <w:rsid w:val="00D82839"/>
    <w:rsid w:val="00DA0355"/>
    <w:rsid w:val="00DC5DC3"/>
    <w:rsid w:val="00DF0435"/>
    <w:rsid w:val="00E25843"/>
    <w:rsid w:val="00E660BB"/>
    <w:rsid w:val="00E8744E"/>
    <w:rsid w:val="00EB1403"/>
    <w:rsid w:val="00EE371A"/>
    <w:rsid w:val="00F15596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261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Modulistica/3AP%20Richiesta%20posteggio%20vendita%20solidarist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../PROCEDIMENT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TUR\Parte%203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21</cp:revision>
  <dcterms:created xsi:type="dcterms:W3CDTF">2018-07-22T17:03:00Z</dcterms:created>
  <dcterms:modified xsi:type="dcterms:W3CDTF">2021-04-26T08:46:00Z</dcterms:modified>
</cp:coreProperties>
</file>